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C1E7" w14:textId="59642771" w:rsidR="00052993" w:rsidRPr="00E2580D" w:rsidRDefault="00224342" w:rsidP="00CF0EC5">
      <w:pPr>
        <w:jc w:val="center"/>
        <w:rPr>
          <w:rFonts w:ascii="ABeeZee" w:hAnsi="ABeeZee"/>
          <w:b/>
          <w:bCs/>
          <w:sz w:val="32"/>
          <w:szCs w:val="32"/>
          <w:lang w:val="en-GB"/>
        </w:rPr>
      </w:pPr>
      <w:r w:rsidRPr="00E2580D">
        <w:rPr>
          <w:rFonts w:ascii="ABeeZee" w:hAnsi="ABeeZee"/>
          <w:b/>
          <w:bCs/>
          <w:sz w:val="32"/>
          <w:szCs w:val="32"/>
          <w:lang w:val="en-GB"/>
        </w:rPr>
        <w:t>Milk</w:t>
      </w:r>
    </w:p>
    <w:p w14:paraId="7A0E3AFF" w14:textId="77777777" w:rsidR="00E2580D" w:rsidRDefault="00E2580D" w:rsidP="00E2580D">
      <w:pPr>
        <w:rPr>
          <w:rFonts w:ascii="ABeeZee" w:hAnsi="ABeeZee"/>
          <w:b/>
          <w:bCs/>
          <w:lang w:val="en-GB"/>
        </w:rPr>
      </w:pPr>
    </w:p>
    <w:p w14:paraId="4B894D94" w14:textId="79F9AA7B" w:rsidR="00224342" w:rsidRPr="00E2580D" w:rsidRDefault="00224342" w:rsidP="00E2580D">
      <w:pPr>
        <w:rPr>
          <w:rFonts w:ascii="ABeeZee" w:hAnsi="ABeeZee"/>
          <w:b/>
          <w:bCs/>
          <w:lang w:val="en-GB"/>
        </w:rPr>
      </w:pPr>
      <w:r w:rsidRPr="00E2580D">
        <w:rPr>
          <w:rFonts w:ascii="ABeeZee" w:hAnsi="ABeeZee"/>
          <w:b/>
          <w:bCs/>
          <w:lang w:val="en-GB"/>
        </w:rPr>
        <w:t>Watch the following video and answer the questions</w:t>
      </w:r>
      <w:r w:rsidR="007548EC" w:rsidRPr="00E2580D">
        <w:rPr>
          <w:rFonts w:ascii="ABeeZee" w:hAnsi="ABeeZee"/>
          <w:b/>
          <w:bCs/>
          <w:lang w:val="en-GB"/>
        </w:rPr>
        <w:t xml:space="preserve"> below</w:t>
      </w:r>
      <w:r w:rsidRPr="00E2580D">
        <w:rPr>
          <w:rFonts w:ascii="ABeeZee" w:hAnsi="ABeeZee"/>
          <w:b/>
          <w:bCs/>
          <w:lang w:val="en-GB"/>
        </w:rPr>
        <w:t>.</w:t>
      </w:r>
      <w:r w:rsidR="007548EC" w:rsidRPr="00E2580D">
        <w:rPr>
          <w:rFonts w:ascii="ABeeZee" w:hAnsi="ABeeZee"/>
          <w:b/>
          <w:bCs/>
          <w:lang w:val="en-GB"/>
        </w:rPr>
        <w:t xml:space="preserve"> </w:t>
      </w:r>
    </w:p>
    <w:p w14:paraId="66E756C3" w14:textId="203B9B18" w:rsidR="00AB4B8B" w:rsidRPr="00E2580D" w:rsidRDefault="00E2580D" w:rsidP="00CF0EC5">
      <w:pPr>
        <w:jc w:val="center"/>
        <w:rPr>
          <w:rFonts w:ascii="ABeeZee" w:hAnsi="ABeeZee"/>
          <w:u w:val="single"/>
          <w:lang w:val="en-GB"/>
        </w:rPr>
      </w:pPr>
      <w:hyperlink r:id="rId6" w:history="1">
        <w:r w:rsidR="00AB4B8B" w:rsidRPr="00E2580D">
          <w:rPr>
            <w:rStyle w:val="Hyperlink"/>
            <w:rFonts w:ascii="ABeeZee" w:hAnsi="ABeeZee"/>
            <w:lang w:val="en-GB"/>
          </w:rPr>
          <w:t>https://www.youtube.com/watch?v=7TMtA8Eh9uE</w:t>
        </w:r>
      </w:hyperlink>
    </w:p>
    <w:p w14:paraId="25B7016B" w14:textId="6E665568" w:rsidR="00684809" w:rsidRPr="00E2580D" w:rsidRDefault="00684809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>Wh</w:t>
      </w:r>
      <w:r w:rsidR="000D3874" w:rsidRPr="00E2580D">
        <w:rPr>
          <w:rFonts w:ascii="ABeeZee" w:hAnsi="ABeeZee"/>
          <w:lang w:val="en-GB"/>
        </w:rPr>
        <w:t>at</w:t>
      </w:r>
      <w:r w:rsidRPr="00E2580D">
        <w:rPr>
          <w:rFonts w:ascii="ABeeZee" w:hAnsi="ABeeZee"/>
          <w:lang w:val="en-GB"/>
        </w:rPr>
        <w:t xml:space="preserve"> products are </w:t>
      </w:r>
      <w:r w:rsidR="000D3874" w:rsidRPr="00E2580D">
        <w:rPr>
          <w:rFonts w:ascii="ABeeZee" w:hAnsi="ABeeZee"/>
          <w:lang w:val="en-GB"/>
        </w:rPr>
        <w:t xml:space="preserve">made from milk? </w:t>
      </w:r>
    </w:p>
    <w:p w14:paraId="4D64F801" w14:textId="731D70F5" w:rsidR="00AD771C" w:rsidRPr="00E2580D" w:rsidRDefault="00AD771C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 xml:space="preserve">What is milk good for and why? </w:t>
      </w:r>
    </w:p>
    <w:p w14:paraId="6CAADAD4" w14:textId="75DFE9EC" w:rsidR="00124888" w:rsidRPr="00E2580D" w:rsidRDefault="00124888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 xml:space="preserve">Why is milk tested before processing? </w:t>
      </w:r>
    </w:p>
    <w:p w14:paraId="40B67F15" w14:textId="008AECAA" w:rsidR="0074676C" w:rsidRPr="00E2580D" w:rsidRDefault="00C00A43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>Why is milk s</w:t>
      </w:r>
      <w:r w:rsidR="00477723" w:rsidRPr="00E2580D">
        <w:rPr>
          <w:rFonts w:ascii="ABeeZee" w:hAnsi="ABeeZee"/>
          <w:lang w:val="en-GB"/>
        </w:rPr>
        <w:t xml:space="preserve">eparated into cream and skimmed milk? </w:t>
      </w:r>
    </w:p>
    <w:p w14:paraId="44A2BFB5" w14:textId="33C9C546" w:rsidR="004D0E4C" w:rsidRPr="00E2580D" w:rsidRDefault="008E1193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>Why is milk homogeniz</w:t>
      </w:r>
      <w:r w:rsidR="00F07D5A" w:rsidRPr="00E2580D">
        <w:rPr>
          <w:rFonts w:ascii="ABeeZee" w:hAnsi="ABeeZee"/>
          <w:lang w:val="en-GB"/>
        </w:rPr>
        <w:t>ed</w:t>
      </w:r>
      <w:r w:rsidRPr="00E2580D">
        <w:rPr>
          <w:rFonts w:ascii="ABeeZee" w:hAnsi="ABeeZee"/>
          <w:lang w:val="en-GB"/>
        </w:rPr>
        <w:t xml:space="preserve">? </w:t>
      </w:r>
    </w:p>
    <w:p w14:paraId="5D5BCD2E" w14:textId="75E12D66" w:rsidR="00725437" w:rsidRPr="00E2580D" w:rsidRDefault="00A91586" w:rsidP="00E72336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>Why does milk need to be heat</w:t>
      </w:r>
      <w:r w:rsidR="0474723C" w:rsidRPr="00E2580D">
        <w:rPr>
          <w:rFonts w:ascii="ABeeZee" w:hAnsi="ABeeZee"/>
          <w:lang w:val="en-GB"/>
        </w:rPr>
        <w:t>-</w:t>
      </w:r>
      <w:r w:rsidRPr="00E2580D">
        <w:rPr>
          <w:rFonts w:ascii="ABeeZee" w:hAnsi="ABeeZee"/>
          <w:lang w:val="en-GB"/>
        </w:rPr>
        <w:t>treated?</w:t>
      </w:r>
    </w:p>
    <w:p w14:paraId="59EBDE96" w14:textId="1611D377" w:rsidR="00AF3E61" w:rsidRPr="00E2580D" w:rsidRDefault="003C0741" w:rsidP="002B1EDF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>What is the advantage of higher-heated milk?</w:t>
      </w:r>
    </w:p>
    <w:p w14:paraId="7F200D20" w14:textId="3BEA43BD" w:rsidR="0062583D" w:rsidRPr="00E2580D" w:rsidRDefault="005C17E6" w:rsidP="00041BA9">
      <w:pP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>What does milk packaging</w:t>
      </w:r>
      <w:r w:rsidR="3606D60A" w:rsidRPr="00E2580D">
        <w:rPr>
          <w:rFonts w:ascii="ABeeZee" w:hAnsi="ABeeZee"/>
          <w:lang w:val="en-GB"/>
        </w:rPr>
        <w:t xml:space="preserve"> </w:t>
      </w:r>
      <w:r w:rsidRPr="00E2580D">
        <w:rPr>
          <w:rFonts w:ascii="ABeeZee" w:hAnsi="ABeeZee"/>
          <w:lang w:val="en-GB"/>
        </w:rPr>
        <w:t>protect against?</w:t>
      </w:r>
    </w:p>
    <w:p w14:paraId="13D7C642" w14:textId="77777777" w:rsidR="00E72336" w:rsidRDefault="00E72336">
      <w:pPr>
        <w:rPr>
          <w:rFonts w:ascii="ABeeZee" w:hAnsi="ABeeZee"/>
          <w:lang w:val="en-GB"/>
        </w:rPr>
      </w:pPr>
    </w:p>
    <w:p w14:paraId="34951D29" w14:textId="77777777" w:rsidR="00E2580D" w:rsidRPr="00E2580D" w:rsidRDefault="00E2580D">
      <w:pPr>
        <w:rPr>
          <w:rFonts w:ascii="ABeeZee" w:hAnsi="ABeeZee"/>
          <w:lang w:val="en-GB"/>
        </w:rPr>
      </w:pPr>
    </w:p>
    <w:p w14:paraId="64163E99" w14:textId="07779965" w:rsidR="00EA1576" w:rsidRPr="00E2580D" w:rsidRDefault="006B47DB" w:rsidP="00CF0EC5">
      <w:pPr>
        <w:jc w:val="center"/>
        <w:rPr>
          <w:rFonts w:ascii="ABeeZee" w:hAnsi="ABeeZee"/>
          <w:b/>
          <w:bCs/>
          <w:lang w:val="en-GB"/>
        </w:rPr>
      </w:pPr>
      <w:r w:rsidRPr="00E2580D">
        <w:rPr>
          <w:rFonts w:ascii="ABeeZee" w:hAnsi="ABeeZee"/>
          <w:b/>
          <w:bCs/>
          <w:lang w:val="en-GB"/>
        </w:rPr>
        <w:t>Arrange the following steps of milk processing in the dairy according to the correct order.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8E258B" w:rsidRPr="00E2580D" w14:paraId="63751C21" w14:textId="77777777" w:rsidTr="2981868A">
        <w:tc>
          <w:tcPr>
            <w:tcW w:w="562" w:type="dxa"/>
          </w:tcPr>
          <w:p w14:paraId="5AF00214" w14:textId="2F15FD12" w:rsidR="008E258B" w:rsidRPr="00E2580D" w:rsidRDefault="008E258B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8454" w:type="dxa"/>
          </w:tcPr>
          <w:p w14:paraId="448CAA7B" w14:textId="498DD477" w:rsidR="008E258B" w:rsidRPr="00E2580D" w:rsidRDefault="00F06425" w:rsidP="00F06425">
            <w:pPr>
              <w:rPr>
                <w:rFonts w:ascii="ABeeZee" w:hAnsi="ABeeZee"/>
                <w:lang w:val="en-GB"/>
              </w:rPr>
            </w:pPr>
            <w:r w:rsidRPr="00E2580D">
              <w:rPr>
                <w:rFonts w:ascii="ABeeZee" w:hAnsi="ABeeZee"/>
                <w:lang w:val="en-GB"/>
              </w:rPr>
              <w:t>It´s separated into cream and skimmed milk by a centrifugal separator.</w:t>
            </w:r>
          </w:p>
        </w:tc>
      </w:tr>
      <w:tr w:rsidR="008E258B" w:rsidRPr="00E2580D" w14:paraId="332EBFDE" w14:textId="77777777" w:rsidTr="2981868A">
        <w:tc>
          <w:tcPr>
            <w:tcW w:w="562" w:type="dxa"/>
          </w:tcPr>
          <w:p w14:paraId="1EC509F6" w14:textId="799A7886" w:rsidR="008E258B" w:rsidRPr="00E2580D" w:rsidRDefault="008E258B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8454" w:type="dxa"/>
          </w:tcPr>
          <w:p w14:paraId="081BF265" w14:textId="05300501" w:rsidR="008E258B" w:rsidRPr="00E2580D" w:rsidRDefault="00F06425" w:rsidP="00F06425">
            <w:pPr>
              <w:rPr>
                <w:rFonts w:ascii="ABeeZee" w:hAnsi="ABeeZee"/>
                <w:lang w:val="en-GB"/>
              </w:rPr>
            </w:pPr>
            <w:r w:rsidRPr="00E2580D">
              <w:rPr>
                <w:rFonts w:ascii="ABeeZee" w:hAnsi="ABeeZee"/>
                <w:lang w:val="en-GB"/>
              </w:rPr>
              <w:t xml:space="preserve">At the homogenization the milk passes through a very small gap in a homogenizer which breaks up the larger fat droplets. </w:t>
            </w:r>
          </w:p>
        </w:tc>
      </w:tr>
      <w:tr w:rsidR="008E258B" w:rsidRPr="00E2580D" w14:paraId="367853A1" w14:textId="77777777" w:rsidTr="2981868A">
        <w:tc>
          <w:tcPr>
            <w:tcW w:w="562" w:type="dxa"/>
          </w:tcPr>
          <w:p w14:paraId="238383D0" w14:textId="360E967B" w:rsidR="008E258B" w:rsidRPr="00E2580D" w:rsidRDefault="008E258B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8454" w:type="dxa"/>
          </w:tcPr>
          <w:p w14:paraId="07648614" w14:textId="53F8C6A2" w:rsidR="008E258B" w:rsidRPr="00E2580D" w:rsidRDefault="00F06425" w:rsidP="00F06425">
            <w:pPr>
              <w:rPr>
                <w:rFonts w:ascii="ABeeZee" w:hAnsi="ABeeZee"/>
                <w:lang w:val="en-GB"/>
              </w:rPr>
            </w:pPr>
            <w:r w:rsidRPr="00E2580D">
              <w:rPr>
                <w:rFonts w:ascii="ABeeZee" w:hAnsi="ABeeZee"/>
                <w:lang w:val="en-GB"/>
              </w:rPr>
              <w:t>Pasteurized milk needs to be kept cool.</w:t>
            </w:r>
          </w:p>
        </w:tc>
      </w:tr>
      <w:tr w:rsidR="008E258B" w:rsidRPr="00E2580D" w14:paraId="558ABBD3" w14:textId="77777777" w:rsidTr="2981868A">
        <w:tc>
          <w:tcPr>
            <w:tcW w:w="562" w:type="dxa"/>
          </w:tcPr>
          <w:p w14:paraId="412D2154" w14:textId="68AFB271" w:rsidR="008E258B" w:rsidRPr="00E2580D" w:rsidRDefault="008E258B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8454" w:type="dxa"/>
          </w:tcPr>
          <w:p w14:paraId="7B64652F" w14:textId="61C4398F" w:rsidR="008E258B" w:rsidRPr="00E2580D" w:rsidRDefault="00F06425" w:rsidP="00F06425">
            <w:pPr>
              <w:rPr>
                <w:rFonts w:ascii="ABeeZee" w:hAnsi="ABeeZee"/>
                <w:lang w:val="en-GB"/>
              </w:rPr>
            </w:pPr>
            <w:r w:rsidRPr="00E2580D">
              <w:rPr>
                <w:rFonts w:ascii="ABeeZee" w:hAnsi="ABeeZee"/>
                <w:lang w:val="en-GB"/>
              </w:rPr>
              <w:t>The milk is tested before it´s collected at the farm and again upon arrival at the dairy.</w:t>
            </w:r>
          </w:p>
        </w:tc>
      </w:tr>
      <w:tr w:rsidR="008E258B" w:rsidRPr="00E2580D" w14:paraId="41FBE9A9" w14:textId="77777777" w:rsidTr="2981868A">
        <w:tc>
          <w:tcPr>
            <w:tcW w:w="562" w:type="dxa"/>
          </w:tcPr>
          <w:p w14:paraId="46548251" w14:textId="375D7703" w:rsidR="008E258B" w:rsidRPr="00E2580D" w:rsidRDefault="008E258B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8454" w:type="dxa"/>
          </w:tcPr>
          <w:p w14:paraId="33183026" w14:textId="38246261" w:rsidR="008E258B" w:rsidRPr="00E2580D" w:rsidRDefault="39FA5EB4" w:rsidP="00F06425">
            <w:pPr>
              <w:spacing w:after="160" w:line="279" w:lineRule="auto"/>
              <w:rPr>
                <w:rFonts w:ascii="ABeeZee" w:hAnsi="ABeeZee"/>
                <w:lang w:val="en-GB"/>
              </w:rPr>
            </w:pPr>
            <w:r w:rsidRPr="00E2580D">
              <w:rPr>
                <w:rFonts w:ascii="ABeeZee" w:hAnsi="ABeeZee"/>
                <w:lang w:val="en-GB"/>
              </w:rPr>
              <w:t>Some of the cream is then mixed straight back in to achieve for example one</w:t>
            </w:r>
            <w:r w:rsidR="15E20AE4" w:rsidRPr="00E2580D">
              <w:rPr>
                <w:rFonts w:ascii="ABeeZee" w:hAnsi="ABeeZee"/>
                <w:lang w:val="en-GB"/>
              </w:rPr>
              <w:t>,</w:t>
            </w:r>
            <w:r w:rsidRPr="00E2580D">
              <w:rPr>
                <w:rFonts w:ascii="ABeeZee" w:hAnsi="ABeeZee"/>
                <w:lang w:val="en-GB"/>
              </w:rPr>
              <w:t xml:space="preserve"> two or three percent fat. </w:t>
            </w:r>
          </w:p>
        </w:tc>
      </w:tr>
      <w:tr w:rsidR="008E258B" w:rsidRPr="00E2580D" w14:paraId="0A25DD3D" w14:textId="77777777" w:rsidTr="2981868A">
        <w:tc>
          <w:tcPr>
            <w:tcW w:w="562" w:type="dxa"/>
          </w:tcPr>
          <w:p w14:paraId="783FD9A6" w14:textId="17AB7F64" w:rsidR="008E258B" w:rsidRPr="00E2580D" w:rsidRDefault="008E258B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8454" w:type="dxa"/>
          </w:tcPr>
          <w:p w14:paraId="448DACAA" w14:textId="04FB618F" w:rsidR="008E258B" w:rsidRPr="00E2580D" w:rsidRDefault="00F06425" w:rsidP="00F06425">
            <w:pPr>
              <w:rPr>
                <w:rFonts w:ascii="ABeeZee" w:hAnsi="ABeeZee"/>
                <w:lang w:val="en-GB"/>
              </w:rPr>
            </w:pPr>
            <w:r w:rsidRPr="00E2580D">
              <w:rPr>
                <w:rFonts w:ascii="ABeeZee" w:hAnsi="ABeeZee"/>
                <w:lang w:val="en-GB"/>
              </w:rPr>
              <w:t>Milk needs to be heat treated to be safe to drink. So, it's quickly heated and then cooled in a heat exchanger.</w:t>
            </w:r>
          </w:p>
        </w:tc>
      </w:tr>
      <w:tr w:rsidR="008E258B" w:rsidRPr="00E2580D" w14:paraId="3275D67E" w14:textId="77777777" w:rsidTr="2981868A">
        <w:tc>
          <w:tcPr>
            <w:tcW w:w="562" w:type="dxa"/>
          </w:tcPr>
          <w:p w14:paraId="69A51AB7" w14:textId="2942D5E1" w:rsidR="008E258B" w:rsidRPr="00E2580D" w:rsidRDefault="008E258B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8454" w:type="dxa"/>
          </w:tcPr>
          <w:p w14:paraId="7DFEC91A" w14:textId="6F2BA675" w:rsidR="008E258B" w:rsidRPr="00E2580D" w:rsidRDefault="39FA5EB4" w:rsidP="00F06425">
            <w:pPr>
              <w:spacing w:after="160" w:line="279" w:lineRule="auto"/>
              <w:rPr>
                <w:rFonts w:ascii="ABeeZee" w:hAnsi="ABeeZee"/>
                <w:lang w:val="en-GB"/>
              </w:rPr>
            </w:pPr>
            <w:r w:rsidRPr="00E2580D">
              <w:rPr>
                <w:rFonts w:ascii="ABeeZee" w:hAnsi="ABeeZee"/>
                <w:lang w:val="en-GB"/>
              </w:rPr>
              <w:t>The milk is packaged under strict hygien</w:t>
            </w:r>
            <w:r w:rsidR="24509CAF" w:rsidRPr="00E2580D">
              <w:rPr>
                <w:rFonts w:ascii="ABeeZee" w:hAnsi="ABeeZee"/>
                <w:lang w:val="en-GB"/>
              </w:rPr>
              <w:t>e</w:t>
            </w:r>
            <w:r w:rsidRPr="00E2580D">
              <w:rPr>
                <w:rFonts w:ascii="ABeeZee" w:hAnsi="ABeeZee"/>
                <w:lang w:val="en-GB"/>
              </w:rPr>
              <w:t xml:space="preserve"> conditions. </w:t>
            </w:r>
          </w:p>
        </w:tc>
      </w:tr>
    </w:tbl>
    <w:p w14:paraId="0D4FB473" w14:textId="0C0A2249" w:rsidR="00E2580D" w:rsidRDefault="00E2580D">
      <w:pPr>
        <w:rPr>
          <w:rFonts w:ascii="ABeeZee" w:hAnsi="ABeeZee"/>
          <w:lang w:val="en-GB"/>
        </w:rPr>
      </w:pPr>
    </w:p>
    <w:p w14:paraId="7BD1FB72" w14:textId="77777777" w:rsidR="00E2580D" w:rsidRDefault="00E2580D">
      <w:pPr>
        <w:rPr>
          <w:rFonts w:ascii="ABeeZee" w:hAnsi="ABeeZee"/>
          <w:lang w:val="en-GB"/>
        </w:rPr>
      </w:pPr>
      <w:r>
        <w:rPr>
          <w:rFonts w:ascii="ABeeZee" w:hAnsi="ABeeZee"/>
          <w:lang w:val="en-GB"/>
        </w:rPr>
        <w:br w:type="page"/>
      </w:r>
    </w:p>
    <w:p w14:paraId="658A7728" w14:textId="77777777" w:rsidR="008C713C" w:rsidRPr="00E2580D" w:rsidRDefault="008C713C">
      <w:pPr>
        <w:rPr>
          <w:rFonts w:ascii="ABeeZee" w:hAnsi="ABeeZee"/>
          <w:lang w:val="en-GB"/>
        </w:rPr>
      </w:pPr>
    </w:p>
    <w:p w14:paraId="6EB98558" w14:textId="2C87095A" w:rsidR="006343C6" w:rsidRPr="00E2580D" w:rsidRDefault="006343C6" w:rsidP="00674D74">
      <w:pPr>
        <w:jc w:val="center"/>
        <w:rPr>
          <w:rFonts w:ascii="ABeeZee" w:hAnsi="ABeeZee"/>
          <w:b/>
          <w:bCs/>
          <w:lang w:val="en-GB"/>
        </w:rPr>
      </w:pPr>
      <w:r w:rsidRPr="00E2580D">
        <w:rPr>
          <w:rFonts w:ascii="ABeeZee" w:hAnsi="ABeeZee"/>
          <w:b/>
          <w:bCs/>
          <w:lang w:val="en-GB"/>
        </w:rPr>
        <w:t>Match the statements from the box to the milk types</w:t>
      </w:r>
      <w:r w:rsidR="00121EE1" w:rsidRPr="00E2580D">
        <w:rPr>
          <w:rFonts w:ascii="ABeeZee" w:hAnsi="ABeeZee"/>
          <w:b/>
          <w:bCs/>
          <w:lang w:val="en-GB"/>
        </w:rPr>
        <w:t xml:space="preserve">. </w:t>
      </w:r>
    </w:p>
    <w:p w14:paraId="50EE91CE" w14:textId="1BF3169C" w:rsidR="002A3301" w:rsidRPr="00E2580D" w:rsidRDefault="008E3E35" w:rsidP="00AC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eeZee" w:hAnsi="ABeeZee"/>
          <w:lang w:val="en-GB"/>
        </w:rPr>
      </w:pPr>
      <w:r w:rsidRPr="00E2580D">
        <w:rPr>
          <w:rFonts w:ascii="ABeeZee" w:hAnsi="ABeeZee"/>
          <w:lang w:val="en-GB"/>
        </w:rPr>
        <w:t>w</w:t>
      </w:r>
      <w:r w:rsidR="00091B43" w:rsidRPr="00E2580D">
        <w:rPr>
          <w:rFonts w:ascii="ABeeZee" w:hAnsi="ABeeZee"/>
          <w:lang w:val="en-GB"/>
        </w:rPr>
        <w:t>ith added</w:t>
      </w:r>
      <w:r w:rsidR="00091B43" w:rsidRPr="00E2580D">
        <w:rPr>
          <w:rFonts w:ascii="ABeeZee" w:hAnsi="ABeeZee"/>
          <w:lang w:val="en-US"/>
        </w:rPr>
        <w:t xml:space="preserve"> lactase</w:t>
      </w:r>
      <w:r w:rsidR="107499DB" w:rsidRPr="00E2580D">
        <w:rPr>
          <w:rFonts w:ascii="ABeeZee" w:hAnsi="ABeeZee"/>
          <w:lang w:val="en-US"/>
        </w:rPr>
        <w:t xml:space="preserve"> enzyme</w:t>
      </w:r>
      <w:r w:rsidR="00E320C6" w:rsidRPr="00E2580D">
        <w:rPr>
          <w:rFonts w:ascii="ABeeZee" w:hAnsi="ABeeZee"/>
          <w:lang w:val="en-US"/>
        </w:rPr>
        <w:t xml:space="preserve">, </w:t>
      </w:r>
      <w:r w:rsidR="00730E1F" w:rsidRPr="00E2580D">
        <w:rPr>
          <w:rFonts w:ascii="ABeeZee" w:hAnsi="ABeeZee"/>
          <w:lang w:val="en-US"/>
        </w:rPr>
        <w:t xml:space="preserve">70% of the water is removed, </w:t>
      </w:r>
      <w:r w:rsidR="00D44C78" w:rsidRPr="00E2580D">
        <w:rPr>
          <w:rFonts w:ascii="ABeeZee" w:hAnsi="ABeeZee"/>
          <w:lang w:val="en-US"/>
        </w:rPr>
        <w:t xml:space="preserve">filtered and otherwise untreated milk, </w:t>
      </w:r>
      <w:r w:rsidR="00E270C7" w:rsidRPr="00E2580D">
        <w:rPr>
          <w:rFonts w:ascii="ABeeZee" w:hAnsi="ABeeZee"/>
          <w:lang w:val="en-US"/>
        </w:rPr>
        <w:t>pasteurized</w:t>
      </w:r>
      <w:r w:rsidR="0025788E" w:rsidRPr="00E2580D">
        <w:rPr>
          <w:rFonts w:ascii="ABeeZee" w:hAnsi="ABeeZee"/>
          <w:lang w:val="en-US"/>
        </w:rPr>
        <w:t xml:space="preserve">, </w:t>
      </w:r>
      <w:r w:rsidR="00091B43" w:rsidRPr="00E2580D">
        <w:rPr>
          <w:rFonts w:ascii="ABeeZee" w:hAnsi="ABeeZee"/>
          <w:lang w:val="en-US"/>
        </w:rPr>
        <w:t>for lactose intolerant individuals</w:t>
      </w:r>
      <w:r w:rsidR="00E320C6" w:rsidRPr="00E2580D">
        <w:rPr>
          <w:rFonts w:ascii="ABeeZee" w:hAnsi="ABeeZee"/>
          <w:lang w:val="en-US"/>
        </w:rPr>
        <w:t xml:space="preserve">, </w:t>
      </w:r>
      <w:r w:rsidR="00F5225C" w:rsidRPr="00E2580D">
        <w:rPr>
          <w:rFonts w:ascii="ABeeZee" w:hAnsi="ABeeZee"/>
          <w:lang w:val="en-US"/>
        </w:rPr>
        <w:t xml:space="preserve">sterilized, </w:t>
      </w:r>
      <w:r w:rsidRPr="00E2580D">
        <w:rPr>
          <w:rFonts w:ascii="ABeeZee" w:hAnsi="ABeeZee"/>
          <w:lang w:val="en-US"/>
        </w:rPr>
        <w:t>f</w:t>
      </w:r>
      <w:r w:rsidR="00F5225C" w:rsidRPr="00E2580D">
        <w:rPr>
          <w:rFonts w:ascii="ABeeZee" w:hAnsi="ABeeZee"/>
          <w:lang w:val="en-US"/>
        </w:rPr>
        <w:t xml:space="preserve">resh milk, </w:t>
      </w:r>
      <w:r w:rsidR="00ED69FF" w:rsidRPr="00E2580D">
        <w:rPr>
          <w:rFonts w:ascii="ABeeZee" w:hAnsi="ABeeZee"/>
          <w:lang w:val="en-US"/>
        </w:rPr>
        <w:t xml:space="preserve">only chilled, </w:t>
      </w:r>
      <w:r w:rsidR="00674D74" w:rsidRPr="00E2580D">
        <w:rPr>
          <w:rFonts w:ascii="ABeeZee" w:hAnsi="ABeeZee"/>
          <w:lang w:val="en-US"/>
        </w:rPr>
        <w:t>l</w:t>
      </w:r>
      <w:r w:rsidR="00091B43" w:rsidRPr="00E2580D">
        <w:rPr>
          <w:rFonts w:ascii="ABeeZee" w:hAnsi="ABeeZee"/>
          <w:lang w:val="en-US"/>
        </w:rPr>
        <w:t>actase breaks down lactose into glucose and galactose</w:t>
      </w:r>
      <w:r w:rsidR="00E320C6" w:rsidRPr="00E2580D">
        <w:rPr>
          <w:rFonts w:ascii="ABeeZee" w:hAnsi="ABeeZee"/>
          <w:lang w:val="en-US"/>
        </w:rPr>
        <w:t xml:space="preserve">, </w:t>
      </w:r>
      <w:r w:rsidR="00674D74" w:rsidRPr="00E2580D">
        <w:rPr>
          <w:rFonts w:ascii="ABeeZee" w:hAnsi="ABeeZee"/>
          <w:lang w:val="en-GB"/>
        </w:rPr>
        <w:t>ultrahigh-heated milk</w:t>
      </w:r>
      <w:r w:rsidR="006D74EB" w:rsidRPr="00E2580D">
        <w:rPr>
          <w:rFonts w:ascii="ABeeZee" w:hAnsi="ABeeZee"/>
          <w:lang w:val="en-US"/>
        </w:rPr>
        <w:t xml:space="preserve">, </w:t>
      </w:r>
      <w:r w:rsidR="00674D74" w:rsidRPr="00E2580D">
        <w:rPr>
          <w:rFonts w:ascii="ABeeZee" w:hAnsi="ABeeZee"/>
          <w:lang w:val="en-GB"/>
        </w:rPr>
        <w:t>b</w:t>
      </w:r>
      <w:r w:rsidR="00AC1027" w:rsidRPr="00E2580D">
        <w:rPr>
          <w:rFonts w:ascii="ABeeZee" w:hAnsi="ABeeZee"/>
          <w:lang w:val="en-GB"/>
        </w:rPr>
        <w:t xml:space="preserve">oil for infants, </w:t>
      </w:r>
      <w:r w:rsidR="00674D74" w:rsidRPr="00E2580D">
        <w:rPr>
          <w:rFonts w:ascii="ABeeZee" w:hAnsi="ABeeZee"/>
          <w:lang w:val="en-GB"/>
        </w:rPr>
        <w:t>t</w:t>
      </w:r>
      <w:r w:rsidR="00E320C6" w:rsidRPr="00E2580D">
        <w:rPr>
          <w:rFonts w:ascii="ABeeZee" w:hAnsi="ABeeZee"/>
          <w:lang w:val="en-GB"/>
        </w:rPr>
        <w:t xml:space="preserve">astes sweeter, </w:t>
      </w:r>
      <w:r w:rsidR="00E4059F" w:rsidRPr="00E2580D">
        <w:rPr>
          <w:rFonts w:ascii="ABeeZee" w:hAnsi="ABeeZee"/>
          <w:lang w:val="en-US"/>
        </w:rPr>
        <w:t>long</w:t>
      </w:r>
      <w:r w:rsidR="17C704C8" w:rsidRPr="00E2580D">
        <w:rPr>
          <w:rFonts w:ascii="ABeeZee" w:hAnsi="ABeeZee"/>
          <w:lang w:val="en-US"/>
        </w:rPr>
        <w:t xml:space="preserve"> </w:t>
      </w:r>
      <w:r w:rsidR="6044A554" w:rsidRPr="00E2580D">
        <w:rPr>
          <w:rFonts w:ascii="ABeeZee" w:hAnsi="ABeeZee"/>
          <w:lang w:val="en-US"/>
        </w:rPr>
        <w:t>shelf</w:t>
      </w:r>
      <w:r w:rsidR="11BB797F" w:rsidRPr="00E2580D">
        <w:rPr>
          <w:rFonts w:ascii="ABeeZee" w:hAnsi="ABeeZee"/>
          <w:lang w:val="en-US"/>
        </w:rPr>
        <w:t xml:space="preserve"> </w:t>
      </w:r>
      <w:r w:rsidR="00E4059F" w:rsidRPr="00E2580D">
        <w:rPr>
          <w:rFonts w:ascii="ABeeZee" w:hAnsi="ABeeZee"/>
          <w:lang w:val="en-US"/>
        </w:rPr>
        <w:t xml:space="preserve">life, </w:t>
      </w:r>
      <w:r w:rsidR="00674D74" w:rsidRPr="00E2580D">
        <w:rPr>
          <w:rFonts w:ascii="ABeeZee" w:hAnsi="ABeeZee"/>
          <w:lang w:val="en-US"/>
        </w:rPr>
        <w:t>c</w:t>
      </w:r>
      <w:r w:rsidR="00ED69FF" w:rsidRPr="00E2580D">
        <w:rPr>
          <w:rFonts w:ascii="ABeeZee" w:hAnsi="ABeeZee"/>
          <w:lang w:val="en-US"/>
        </w:rPr>
        <w:t>onsume within 2 days</w:t>
      </w:r>
      <w:r w:rsidR="002A3301" w:rsidRPr="00E2580D">
        <w:rPr>
          <w:rFonts w:ascii="ABeeZee" w:hAnsi="ABeeZee"/>
          <w:lang w:val="en-US"/>
        </w:rPr>
        <w:t xml:space="preserve">, </w:t>
      </w:r>
      <w:r w:rsidR="002A3301" w:rsidRPr="00E2580D">
        <w:rPr>
          <w:rFonts w:ascii="ABeeZee" w:hAnsi="ABeeZee"/>
          <w:lang w:val="en-GB"/>
        </w:rPr>
        <w:t>still contains the natural microbial flora</w:t>
      </w:r>
      <w:r w:rsidR="00147848" w:rsidRPr="00E2580D">
        <w:rPr>
          <w:rFonts w:ascii="ABeeZee" w:hAnsi="ABeeZee"/>
          <w:lang w:val="en-GB"/>
        </w:rPr>
        <w:t>, harmful bacteria are killed</w:t>
      </w:r>
      <w:r w:rsidR="4E4010AB" w:rsidRPr="00E2580D">
        <w:rPr>
          <w:rFonts w:ascii="ABeeZee" w:hAnsi="ABeeZee"/>
          <w:lang w:val="en-GB"/>
        </w:rPr>
        <w:t xml:space="preserve">, extended shelf life </w:t>
      </w:r>
    </w:p>
    <w:p w14:paraId="6DD52764" w14:textId="77777777" w:rsidR="002A3301" w:rsidRPr="00E2580D" w:rsidRDefault="002A3301" w:rsidP="002A3301">
      <w:pPr>
        <w:rPr>
          <w:rFonts w:ascii="ABeeZee" w:hAnsi="ABeeZee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67352" w:rsidRPr="00E2580D" w14:paraId="186F1164" w14:textId="77777777" w:rsidTr="2981868A">
        <w:tc>
          <w:tcPr>
            <w:tcW w:w="1803" w:type="dxa"/>
          </w:tcPr>
          <w:p w14:paraId="271D4CE8" w14:textId="4B0CF434" w:rsidR="00F67352" w:rsidRPr="00E2580D" w:rsidRDefault="009D41AF" w:rsidP="00121EE1">
            <w:pPr>
              <w:jc w:val="center"/>
              <w:rPr>
                <w:rFonts w:ascii="ABeeZee" w:hAnsi="ABeeZee"/>
                <w:b/>
                <w:bCs/>
                <w:lang w:val="en-GB"/>
              </w:rPr>
            </w:pPr>
            <w:r w:rsidRPr="00E2580D">
              <w:rPr>
                <w:rFonts w:ascii="ABeeZee" w:hAnsi="ABeeZee"/>
                <w:b/>
                <w:bCs/>
                <w:lang w:val="en-GB"/>
              </w:rPr>
              <w:t>r</w:t>
            </w:r>
            <w:r w:rsidR="00F67352" w:rsidRPr="00E2580D">
              <w:rPr>
                <w:rFonts w:ascii="ABeeZee" w:hAnsi="ABeeZee"/>
                <w:b/>
                <w:bCs/>
                <w:lang w:val="en-GB"/>
              </w:rPr>
              <w:t>aw milk</w:t>
            </w:r>
          </w:p>
        </w:tc>
        <w:tc>
          <w:tcPr>
            <w:tcW w:w="1803" w:type="dxa"/>
          </w:tcPr>
          <w:p w14:paraId="2A1C2751" w14:textId="2C99C0F7" w:rsidR="00F67352" w:rsidRPr="00E2580D" w:rsidRDefault="009D41AF" w:rsidP="00121EE1">
            <w:pPr>
              <w:jc w:val="center"/>
              <w:rPr>
                <w:rFonts w:ascii="ABeeZee" w:hAnsi="ABeeZee"/>
                <w:b/>
                <w:bCs/>
                <w:lang w:val="en-GB"/>
              </w:rPr>
            </w:pPr>
            <w:r w:rsidRPr="00E2580D">
              <w:rPr>
                <w:rFonts w:ascii="ABeeZee" w:hAnsi="ABeeZee"/>
                <w:b/>
                <w:bCs/>
                <w:lang w:val="en-GB"/>
              </w:rPr>
              <w:t>d</w:t>
            </w:r>
            <w:r w:rsidR="00E3610C" w:rsidRPr="00E2580D">
              <w:rPr>
                <w:rFonts w:ascii="ABeeZee" w:hAnsi="ABeeZee"/>
                <w:b/>
                <w:bCs/>
                <w:lang w:val="en-GB"/>
              </w:rPr>
              <w:t>rinking milk</w:t>
            </w:r>
          </w:p>
        </w:tc>
        <w:tc>
          <w:tcPr>
            <w:tcW w:w="1803" w:type="dxa"/>
          </w:tcPr>
          <w:p w14:paraId="151D0966" w14:textId="73DD7A30" w:rsidR="00F67352" w:rsidRPr="00E2580D" w:rsidRDefault="00E3610C" w:rsidP="00121EE1">
            <w:pPr>
              <w:jc w:val="center"/>
              <w:rPr>
                <w:rFonts w:ascii="ABeeZee" w:hAnsi="ABeeZee"/>
                <w:b/>
                <w:bCs/>
                <w:lang w:val="en-GB"/>
              </w:rPr>
            </w:pPr>
            <w:r w:rsidRPr="00E2580D">
              <w:rPr>
                <w:rFonts w:ascii="ABeeZee" w:hAnsi="ABeeZee"/>
                <w:b/>
                <w:bCs/>
                <w:lang w:val="en-GB"/>
              </w:rPr>
              <w:t>ESL-milk</w:t>
            </w:r>
          </w:p>
        </w:tc>
        <w:tc>
          <w:tcPr>
            <w:tcW w:w="1803" w:type="dxa"/>
          </w:tcPr>
          <w:p w14:paraId="15FE3FA9" w14:textId="38496CAC" w:rsidR="00F67352" w:rsidRPr="00E2580D" w:rsidRDefault="009D41AF" w:rsidP="00121EE1">
            <w:pPr>
              <w:jc w:val="center"/>
              <w:rPr>
                <w:rFonts w:ascii="ABeeZee" w:hAnsi="ABeeZee"/>
                <w:b/>
                <w:bCs/>
                <w:lang w:val="en-GB"/>
              </w:rPr>
            </w:pPr>
            <w:r w:rsidRPr="00E2580D">
              <w:rPr>
                <w:rFonts w:ascii="ABeeZee" w:hAnsi="ABeeZee"/>
                <w:b/>
                <w:bCs/>
                <w:lang w:val="en-GB"/>
              </w:rPr>
              <w:t>condensed milk</w:t>
            </w:r>
          </w:p>
        </w:tc>
        <w:tc>
          <w:tcPr>
            <w:tcW w:w="1804" w:type="dxa"/>
          </w:tcPr>
          <w:p w14:paraId="55DCF34F" w14:textId="3F13031E" w:rsidR="00F67352" w:rsidRPr="00E2580D" w:rsidRDefault="009D41AF" w:rsidP="00121EE1">
            <w:pPr>
              <w:jc w:val="center"/>
              <w:rPr>
                <w:rFonts w:ascii="ABeeZee" w:hAnsi="ABeeZee"/>
                <w:b/>
                <w:bCs/>
                <w:lang w:val="en-GB"/>
              </w:rPr>
            </w:pPr>
            <w:r w:rsidRPr="00E2580D">
              <w:rPr>
                <w:rFonts w:ascii="ABeeZee" w:hAnsi="ABeeZee"/>
                <w:b/>
                <w:bCs/>
                <w:lang w:val="en-GB"/>
              </w:rPr>
              <w:t>lactose-free milk</w:t>
            </w:r>
          </w:p>
        </w:tc>
      </w:tr>
      <w:tr w:rsidR="00F67352" w:rsidRPr="00E2580D" w14:paraId="1E54342E" w14:textId="77777777" w:rsidTr="2981868A">
        <w:tc>
          <w:tcPr>
            <w:tcW w:w="1803" w:type="dxa"/>
          </w:tcPr>
          <w:p w14:paraId="16D9B99F" w14:textId="77777777" w:rsidR="001E7AE4" w:rsidRPr="00E2580D" w:rsidRDefault="001E7AE4" w:rsidP="00316ACA">
            <w:pPr>
              <w:rPr>
                <w:rFonts w:ascii="ABeeZee" w:hAnsi="ABeeZee"/>
                <w:lang w:val="en-GB"/>
              </w:rPr>
            </w:pPr>
          </w:p>
          <w:p w14:paraId="1CF71347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3F5259CA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48551BCC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2F3B9DBA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409F019C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36831962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492597B8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53E4F354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6D0AF0C3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7DC166D4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3C25DAE4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465D9CBA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427C90AA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416B02AB" w14:textId="77777777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  <w:p w14:paraId="77FAEE2F" w14:textId="4E42E2A9" w:rsidR="00AC552C" w:rsidRPr="00E2580D" w:rsidRDefault="00AC552C" w:rsidP="00316ACA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1803" w:type="dxa"/>
          </w:tcPr>
          <w:p w14:paraId="70907E80" w14:textId="0B8E4743" w:rsidR="00147848" w:rsidRPr="00E2580D" w:rsidRDefault="00147848" w:rsidP="000E038E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1803" w:type="dxa"/>
          </w:tcPr>
          <w:p w14:paraId="7251F766" w14:textId="5AF28E30" w:rsidR="00E4059F" w:rsidRPr="00E2580D" w:rsidRDefault="00E4059F" w:rsidP="2981868A">
            <w:pPr>
              <w:rPr>
                <w:rFonts w:ascii="ABeeZee" w:hAnsi="ABeeZee"/>
                <w:lang w:val="en-US"/>
              </w:rPr>
            </w:pPr>
          </w:p>
        </w:tc>
        <w:tc>
          <w:tcPr>
            <w:tcW w:w="1803" w:type="dxa"/>
          </w:tcPr>
          <w:p w14:paraId="4D8CEA7B" w14:textId="792D183B" w:rsidR="00F5225C" w:rsidRPr="00E2580D" w:rsidRDefault="00F5225C" w:rsidP="000E038E">
            <w:pPr>
              <w:rPr>
                <w:rFonts w:ascii="ABeeZee" w:hAnsi="ABeeZee"/>
                <w:lang w:val="en-GB"/>
              </w:rPr>
            </w:pPr>
          </w:p>
        </w:tc>
        <w:tc>
          <w:tcPr>
            <w:tcW w:w="1804" w:type="dxa"/>
          </w:tcPr>
          <w:p w14:paraId="320C5636" w14:textId="5A26E8A9" w:rsidR="00B21F19" w:rsidRPr="00E2580D" w:rsidRDefault="00B21F19" w:rsidP="000E038E">
            <w:pPr>
              <w:rPr>
                <w:rFonts w:ascii="ABeeZee" w:hAnsi="ABeeZee"/>
                <w:lang w:val="en-GB"/>
              </w:rPr>
            </w:pPr>
          </w:p>
        </w:tc>
      </w:tr>
    </w:tbl>
    <w:p w14:paraId="13FB244E" w14:textId="77777777" w:rsidR="00F02C49" w:rsidRPr="00E2580D" w:rsidRDefault="00F02C49">
      <w:pPr>
        <w:rPr>
          <w:rFonts w:ascii="ABeeZee" w:hAnsi="ABeeZee"/>
          <w:lang w:val="en-GB"/>
        </w:rPr>
      </w:pPr>
    </w:p>
    <w:p w14:paraId="0B5AE220" w14:textId="77777777" w:rsidR="00AC552C" w:rsidRPr="00E2580D" w:rsidRDefault="00AC552C">
      <w:pPr>
        <w:rPr>
          <w:rFonts w:ascii="ABeeZee" w:hAnsi="ABeeZee"/>
          <w:lang w:val="en-GB"/>
        </w:rPr>
      </w:pPr>
    </w:p>
    <w:sectPr w:rsidR="00AC552C" w:rsidRPr="00E25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7BEF0" w14:textId="77777777" w:rsidR="00FC6E65" w:rsidRDefault="00FC6E65" w:rsidP="00316ACA">
      <w:pPr>
        <w:spacing w:after="0" w:line="240" w:lineRule="auto"/>
      </w:pPr>
      <w:r>
        <w:separator/>
      </w:r>
    </w:p>
  </w:endnote>
  <w:endnote w:type="continuationSeparator" w:id="0">
    <w:p w14:paraId="3E9FAE8E" w14:textId="77777777" w:rsidR="00FC6E65" w:rsidRDefault="00FC6E65" w:rsidP="00316ACA">
      <w:pPr>
        <w:spacing w:after="0" w:line="240" w:lineRule="auto"/>
      </w:pPr>
      <w:r>
        <w:continuationSeparator/>
      </w:r>
    </w:p>
  </w:endnote>
  <w:endnote w:type="continuationNotice" w:id="1">
    <w:p w14:paraId="66983547" w14:textId="77777777" w:rsidR="00FC6E65" w:rsidRDefault="00FC6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0000000000000000000"/>
    <w:charset w:val="00"/>
    <w:family w:val="auto"/>
    <w:pitch w:val="variable"/>
    <w:sig w:usb0="8000006F" w:usb1="00000043" w:usb2="00000000" w:usb3="00000000" w:csb0="00000081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53E6" w14:textId="77777777" w:rsidR="00E2580D" w:rsidRDefault="00E258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746702"/>
      <w:docPartObj>
        <w:docPartGallery w:val="Page Numbers (Bottom of Page)"/>
        <w:docPartUnique/>
      </w:docPartObj>
    </w:sdtPr>
    <w:sdtEndPr/>
    <w:sdtContent>
      <w:p w14:paraId="654877F8" w14:textId="77777777" w:rsidR="00E2580D" w:rsidRDefault="00E2580D">
        <w:pPr>
          <w:pStyle w:val="Fuzeile"/>
          <w:jc w:val="right"/>
        </w:pPr>
      </w:p>
      <w:tbl>
        <w:tblPr>
          <w:tblpPr w:leftFromText="187" w:rightFromText="187" w:vertAnchor="page" w:horzAnchor="margin" w:tblpXSpec="center" w:tblpYSpec="bottom"/>
          <w:tblW w:w="5000" w:type="pct"/>
          <w:tblLayout w:type="fixed"/>
          <w:tblLook w:val="04A0" w:firstRow="1" w:lastRow="0" w:firstColumn="1" w:lastColumn="0" w:noHBand="0" w:noVBand="1"/>
        </w:tblPr>
        <w:tblGrid>
          <w:gridCol w:w="8192"/>
          <w:gridCol w:w="834"/>
        </w:tblGrid>
        <w:sdt>
          <w:sdtPr>
            <w:rPr>
              <w:rFonts w:ascii="ABeeZee" w:eastAsiaTheme="majorEastAsia" w:hAnsi="ABeeZee" w:cstheme="majorBidi"/>
              <w:sz w:val="20"/>
              <w:szCs w:val="20"/>
            </w:rPr>
            <w:id w:val="-393270293"/>
            <w:docPartObj>
              <w:docPartGallery w:val="Page Numbers (Bottom of Page)"/>
              <w:docPartUnique/>
            </w:docPartObj>
          </w:sdtPr>
          <w:sdtEndPr>
            <w:rPr>
              <w:rFonts w:eastAsiaTheme="minorHAnsi" w:cstheme="minorBidi"/>
              <w:sz w:val="24"/>
              <w:szCs w:val="24"/>
            </w:rPr>
          </w:sdtEndPr>
          <w:sdtContent>
            <w:tr w:rsidR="00E2580D" w:rsidRPr="002A2579" w14:paraId="268EBFA0" w14:textId="77777777" w:rsidTr="00143622">
              <w:trPr>
                <w:trHeight w:val="727"/>
              </w:trPr>
              <w:tc>
                <w:tcPr>
                  <w:tcW w:w="4538" w:type="pct"/>
                  <w:tcBorders>
                    <w:right w:val="thinThickThinLargeGap" w:sz="24" w:space="0" w:color="DCDE47"/>
                  </w:tcBorders>
                </w:tcPr>
                <w:p w14:paraId="282F42FB" w14:textId="77777777" w:rsidR="00E2580D" w:rsidRPr="002A2579" w:rsidRDefault="00E2580D" w:rsidP="00E2580D">
                  <w:pPr>
                    <w:rPr>
                      <w:rFonts w:ascii="ABeeZee" w:eastAsiaTheme="majorEastAsia" w:hAnsi="ABeeZee" w:cstheme="majorBidi"/>
                      <w:sz w:val="20"/>
                      <w:szCs w:val="20"/>
                    </w:rPr>
                  </w:pPr>
                  <w:r w:rsidRPr="002A2579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Mag. Birgit Hermann, HBLA Pitzelstätten</w:t>
                  </w:r>
                  <w:r w:rsidRPr="00C5136E"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  <w:t xml:space="preserve"> </w:t>
                  </w:r>
                  <w:r>
                    <w:t xml:space="preserve"> </w:t>
                  </w:r>
                  <w:r w:rsidRPr="00C5136E"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  <w:t xml:space="preserve">   </w:t>
                  </w:r>
                  <w:hyperlink r:id="rId1" w:history="1">
                    <w:r w:rsidRPr="00A63792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  <w:u w:val="none"/>
                      </w:rPr>
                      <w:t>Agrarschulen.at</w:t>
                    </w:r>
                    <w:r w:rsidRPr="00C5136E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  <w:u w:val="none"/>
                      </w:rPr>
                      <w:t xml:space="preserve">     </w:t>
                    </w:r>
                    <w:r w:rsidRPr="00E2580D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  <w:u w:val="none"/>
                      </w:rPr>
                      <w:t xml:space="preserve">  </w:t>
                    </w:r>
                    <w:r w:rsidRPr="00C5136E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  <w:u w:val="none"/>
                      </w:rPr>
                      <w:t xml:space="preserve"> </w:t>
                    </w:r>
                  </w:hyperlink>
                  <w:r w:rsidRPr="002A2579">
                    <w:rPr>
                      <w:rFonts w:ascii="ABeeZee" w:eastAsiaTheme="majorEastAsia" w:hAnsi="ABeeZee" w:cstheme="majorBidi"/>
                      <w:sz w:val="20"/>
                      <w:szCs w:val="20"/>
                    </w:rPr>
                    <w:t xml:space="preserve"> </w:t>
                  </w:r>
                  <w:r w:rsidRPr="00A63792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22.08.2024</w:t>
                  </w:r>
                </w:p>
              </w:tc>
              <w:tc>
                <w:tcPr>
                  <w:tcW w:w="462" w:type="pct"/>
                  <w:tcBorders>
                    <w:left w:val="thinThickThinLargeGap" w:sz="24" w:space="0" w:color="DCDE47"/>
                  </w:tcBorders>
                </w:tcPr>
                <w:p w14:paraId="38296183" w14:textId="77777777" w:rsidR="00E2580D" w:rsidRPr="002A2579" w:rsidRDefault="00E2580D" w:rsidP="00E2580D">
                  <w:pPr>
                    <w:tabs>
                      <w:tab w:val="left" w:pos="1490"/>
                    </w:tabs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</w:pPr>
                  <w:r>
                    <w:rPr>
                      <w:rFonts w:ascii="ABeeZee" w:hAnsi="ABeeZee"/>
                    </w:rPr>
                    <w:t xml:space="preserve">  </w:t>
                  </w:r>
                  <w:r w:rsidRPr="002A2579">
                    <w:rPr>
                      <w:rFonts w:ascii="ABeeZee" w:hAnsi="ABeeZee"/>
                    </w:rPr>
                    <w:fldChar w:fldCharType="begin"/>
                  </w:r>
                  <w:r w:rsidRPr="002A2579">
                    <w:rPr>
                      <w:rFonts w:ascii="ABeeZee" w:hAnsi="ABeeZee"/>
                    </w:rPr>
                    <w:instrText>PAGE    \* MERGEFORMAT</w:instrText>
                  </w:r>
                  <w:r w:rsidRPr="002A2579">
                    <w:rPr>
                      <w:rFonts w:ascii="ABeeZee" w:hAnsi="ABeeZee"/>
                    </w:rPr>
                    <w:fldChar w:fldCharType="separate"/>
                  </w:r>
                  <w:r w:rsidRPr="002A2579">
                    <w:rPr>
                      <w:rFonts w:ascii="ABeeZee" w:hAnsi="ABeeZee"/>
                    </w:rPr>
                    <w:t>2</w:t>
                  </w:r>
                  <w:r w:rsidRPr="002A2579">
                    <w:rPr>
                      <w:rFonts w:ascii="ABeeZee" w:hAnsi="ABeeZee"/>
                    </w:rPr>
                    <w:fldChar w:fldCharType="end"/>
                  </w:r>
                </w:p>
              </w:tc>
            </w:tr>
          </w:sdtContent>
        </w:sdt>
      </w:tbl>
      <w:p w14:paraId="5425CC65" w14:textId="14463ABF" w:rsidR="00316ACA" w:rsidRDefault="00E2580D">
        <w:pPr>
          <w:pStyle w:val="Fuzeile"/>
          <w:jc w:val="right"/>
        </w:pPr>
      </w:p>
    </w:sdtContent>
  </w:sdt>
  <w:p w14:paraId="34C30D49" w14:textId="77777777" w:rsidR="00316ACA" w:rsidRDefault="00316A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0B32" w14:textId="77777777" w:rsidR="00E2580D" w:rsidRDefault="00E258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A7AD" w14:textId="77777777" w:rsidR="00FC6E65" w:rsidRDefault="00FC6E65" w:rsidP="00316ACA">
      <w:pPr>
        <w:spacing w:after="0" w:line="240" w:lineRule="auto"/>
      </w:pPr>
      <w:r>
        <w:separator/>
      </w:r>
    </w:p>
  </w:footnote>
  <w:footnote w:type="continuationSeparator" w:id="0">
    <w:p w14:paraId="626CE9D8" w14:textId="77777777" w:rsidR="00FC6E65" w:rsidRDefault="00FC6E65" w:rsidP="00316ACA">
      <w:pPr>
        <w:spacing w:after="0" w:line="240" w:lineRule="auto"/>
      </w:pPr>
      <w:r>
        <w:continuationSeparator/>
      </w:r>
    </w:p>
  </w:footnote>
  <w:footnote w:type="continuationNotice" w:id="1">
    <w:p w14:paraId="3B65E2F2" w14:textId="77777777" w:rsidR="00FC6E65" w:rsidRDefault="00FC6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2A22" w14:textId="77777777" w:rsidR="00E2580D" w:rsidRDefault="00E258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F072" w14:textId="77777777" w:rsidR="00E2580D" w:rsidRDefault="00E258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3F85" w14:textId="77777777" w:rsidR="00E2580D" w:rsidRDefault="00E258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494620"/>
    <w:rsid w:val="00016807"/>
    <w:rsid w:val="00041BA9"/>
    <w:rsid w:val="00052993"/>
    <w:rsid w:val="000533C3"/>
    <w:rsid w:val="00091B43"/>
    <w:rsid w:val="000A273C"/>
    <w:rsid w:val="000C4373"/>
    <w:rsid w:val="000D3874"/>
    <w:rsid w:val="000E038E"/>
    <w:rsid w:val="00121EE1"/>
    <w:rsid w:val="00124888"/>
    <w:rsid w:val="00133DFD"/>
    <w:rsid w:val="00147848"/>
    <w:rsid w:val="001728EC"/>
    <w:rsid w:val="001B64E1"/>
    <w:rsid w:val="001D0117"/>
    <w:rsid w:val="001D6D3D"/>
    <w:rsid w:val="001E7AE4"/>
    <w:rsid w:val="00224342"/>
    <w:rsid w:val="0025788E"/>
    <w:rsid w:val="00283E95"/>
    <w:rsid w:val="00286245"/>
    <w:rsid w:val="002A3301"/>
    <w:rsid w:val="002B1EDF"/>
    <w:rsid w:val="00316ACA"/>
    <w:rsid w:val="00322643"/>
    <w:rsid w:val="0035324F"/>
    <w:rsid w:val="003C0741"/>
    <w:rsid w:val="003E5773"/>
    <w:rsid w:val="00440F3D"/>
    <w:rsid w:val="00465278"/>
    <w:rsid w:val="00477723"/>
    <w:rsid w:val="004A147E"/>
    <w:rsid w:val="004A2037"/>
    <w:rsid w:val="004B2C17"/>
    <w:rsid w:val="004D0E4C"/>
    <w:rsid w:val="005BCCDE"/>
    <w:rsid w:val="005C17E6"/>
    <w:rsid w:val="0062344F"/>
    <w:rsid w:val="0062583D"/>
    <w:rsid w:val="006343C6"/>
    <w:rsid w:val="00674D74"/>
    <w:rsid w:val="00684809"/>
    <w:rsid w:val="006B47DB"/>
    <w:rsid w:val="006C61F9"/>
    <w:rsid w:val="006D74EB"/>
    <w:rsid w:val="006F4CF7"/>
    <w:rsid w:val="007043D5"/>
    <w:rsid w:val="00714840"/>
    <w:rsid w:val="00721534"/>
    <w:rsid w:val="00725437"/>
    <w:rsid w:val="00730E1F"/>
    <w:rsid w:val="0074676C"/>
    <w:rsid w:val="007548EC"/>
    <w:rsid w:val="007930CC"/>
    <w:rsid w:val="007F06C2"/>
    <w:rsid w:val="008C713C"/>
    <w:rsid w:val="008D0B6C"/>
    <w:rsid w:val="008E1193"/>
    <w:rsid w:val="008E258B"/>
    <w:rsid w:val="008E3E35"/>
    <w:rsid w:val="00901F6C"/>
    <w:rsid w:val="00944364"/>
    <w:rsid w:val="009B1DC0"/>
    <w:rsid w:val="009D41AF"/>
    <w:rsid w:val="00A12D0A"/>
    <w:rsid w:val="00A726CA"/>
    <w:rsid w:val="00A91586"/>
    <w:rsid w:val="00AB4B8B"/>
    <w:rsid w:val="00AC0CBF"/>
    <w:rsid w:val="00AC1027"/>
    <w:rsid w:val="00AC552C"/>
    <w:rsid w:val="00AD771C"/>
    <w:rsid w:val="00AF3E61"/>
    <w:rsid w:val="00B21F19"/>
    <w:rsid w:val="00BD3654"/>
    <w:rsid w:val="00BE08FA"/>
    <w:rsid w:val="00BE7DCC"/>
    <w:rsid w:val="00C00A43"/>
    <w:rsid w:val="00C47A80"/>
    <w:rsid w:val="00CF0EC5"/>
    <w:rsid w:val="00D44C78"/>
    <w:rsid w:val="00D52DC1"/>
    <w:rsid w:val="00E2580D"/>
    <w:rsid w:val="00E270C7"/>
    <w:rsid w:val="00E320C6"/>
    <w:rsid w:val="00E3610C"/>
    <w:rsid w:val="00E4059F"/>
    <w:rsid w:val="00E72336"/>
    <w:rsid w:val="00EA1576"/>
    <w:rsid w:val="00EC4715"/>
    <w:rsid w:val="00ED5C1E"/>
    <w:rsid w:val="00ED69FF"/>
    <w:rsid w:val="00F0086E"/>
    <w:rsid w:val="00F02C49"/>
    <w:rsid w:val="00F06425"/>
    <w:rsid w:val="00F07D5A"/>
    <w:rsid w:val="00F5225C"/>
    <w:rsid w:val="00F67352"/>
    <w:rsid w:val="00FC6E65"/>
    <w:rsid w:val="02E5B28D"/>
    <w:rsid w:val="0321FECD"/>
    <w:rsid w:val="0474723C"/>
    <w:rsid w:val="09125D7F"/>
    <w:rsid w:val="107499DB"/>
    <w:rsid w:val="11BB797F"/>
    <w:rsid w:val="15494620"/>
    <w:rsid w:val="15E20AE4"/>
    <w:rsid w:val="17C704C8"/>
    <w:rsid w:val="1D92A18E"/>
    <w:rsid w:val="1E900C60"/>
    <w:rsid w:val="1EFA1D65"/>
    <w:rsid w:val="217E7654"/>
    <w:rsid w:val="23F739F8"/>
    <w:rsid w:val="24509CAF"/>
    <w:rsid w:val="2981868A"/>
    <w:rsid w:val="2DB9F10E"/>
    <w:rsid w:val="3606D60A"/>
    <w:rsid w:val="39FA5EB4"/>
    <w:rsid w:val="3A64ECED"/>
    <w:rsid w:val="3B3F4DA8"/>
    <w:rsid w:val="3F8E0356"/>
    <w:rsid w:val="483647C2"/>
    <w:rsid w:val="4BAD237F"/>
    <w:rsid w:val="4E4010AB"/>
    <w:rsid w:val="52F89C65"/>
    <w:rsid w:val="5389EFC3"/>
    <w:rsid w:val="6044A554"/>
    <w:rsid w:val="6F5D0193"/>
    <w:rsid w:val="711CA95F"/>
    <w:rsid w:val="7385CB71"/>
    <w:rsid w:val="7466B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4620"/>
  <w15:chartTrackingRefBased/>
  <w15:docId w15:val="{B45D55DB-D613-4E64-9DBF-AD186FDD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4B8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B8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E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ACA"/>
  </w:style>
  <w:style w:type="paragraph" w:styleId="Fuzeile">
    <w:name w:val="footer"/>
    <w:basedOn w:val="Standard"/>
    <w:link w:val="FuzeileZchn"/>
    <w:uiPriority w:val="99"/>
    <w:unhideWhenUsed/>
    <w:rsid w:val="0031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6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6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5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9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8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0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6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7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8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5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TMtA8Eh9u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arschulen.at/unterrichts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Links>
    <vt:vector size="6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https://www.youtube.com/watch?v=7TMtA8Eh9uE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Birgit</dc:creator>
  <cp:keywords/>
  <dc:description/>
  <cp:lastModifiedBy>Limi Marie Bauer</cp:lastModifiedBy>
  <cp:revision>89</cp:revision>
  <dcterms:created xsi:type="dcterms:W3CDTF">2024-08-04T16:10:00Z</dcterms:created>
  <dcterms:modified xsi:type="dcterms:W3CDTF">2024-08-29T05:43:00Z</dcterms:modified>
</cp:coreProperties>
</file>